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0ED" w:rsidRPr="005150ED" w:rsidRDefault="005150ED" w:rsidP="005150ED">
      <w:pPr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5150ED">
        <w:rPr>
          <w:rFonts w:ascii="Times New Roman" w:hAnsi="Times New Roman" w:cs="Times New Roman"/>
          <w:b/>
          <w:i/>
          <w:sz w:val="28"/>
          <w:szCs w:val="28"/>
        </w:rPr>
        <w:t>Соглашение по охране труда</w:t>
      </w:r>
    </w:p>
    <w:p w:rsidR="005150ED" w:rsidRPr="005150ED" w:rsidRDefault="005150ED" w:rsidP="005150ED">
      <w:pPr>
        <w:ind w:firstLine="709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>
        <w:t xml:space="preserve"> </w:t>
      </w:r>
      <w:r w:rsidRPr="005150ED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Администрация и профсоюзный комитет</w:t>
      </w:r>
    </w:p>
    <w:p w:rsidR="005150ED" w:rsidRPr="005150ED" w:rsidRDefault="005150ED" w:rsidP="005150E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5150ED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МБОУ « </w:t>
      </w:r>
      <w:proofErr w:type="spellStart"/>
      <w:r w:rsidRPr="005150ED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Клюквинская</w:t>
      </w:r>
      <w:proofErr w:type="spellEnd"/>
      <w:r w:rsidRPr="005150ED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СОШ» Курского района Курской области</w:t>
      </w:r>
    </w:p>
    <w:p w:rsidR="005150ED" w:rsidRPr="005150ED" w:rsidRDefault="005150ED" w:rsidP="005150E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5150ED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заключили настоящее соглашение о том, что в течение 2018года руководство школы по согласованию с профкомом обязуется выполнять следующие мероприятия по охране труда:</w:t>
      </w:r>
    </w:p>
    <w:p w:rsidR="00A55DA1" w:rsidRDefault="0022279A"/>
    <w:p w:rsidR="005150ED" w:rsidRDefault="005150ED"/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656"/>
        <w:gridCol w:w="3310"/>
        <w:gridCol w:w="1529"/>
        <w:gridCol w:w="1559"/>
        <w:gridCol w:w="2410"/>
        <w:gridCol w:w="2410"/>
        <w:gridCol w:w="3118"/>
      </w:tblGrid>
      <w:tr w:rsidR="0022279A" w:rsidRPr="005150ED" w:rsidTr="00E07D3B">
        <w:trPr>
          <w:trHeight w:val="991"/>
        </w:trPr>
        <w:tc>
          <w:tcPr>
            <w:tcW w:w="656" w:type="dxa"/>
          </w:tcPr>
          <w:p w:rsidR="0022279A" w:rsidRPr="005150ED" w:rsidRDefault="0022279A" w:rsidP="00E07D3B">
            <w:pPr>
              <w:rPr>
                <w:rFonts w:ascii="Times New Roman" w:hAnsi="Times New Roman" w:cs="Times New Roman"/>
              </w:rPr>
            </w:pPr>
            <w:r w:rsidRPr="005150ED">
              <w:rPr>
                <w:rFonts w:ascii="Times New Roman" w:hAnsi="Times New Roman" w:cs="Times New Roman"/>
              </w:rPr>
              <w:t>№</w:t>
            </w:r>
          </w:p>
          <w:p w:rsidR="0022279A" w:rsidRPr="005150ED" w:rsidRDefault="0022279A" w:rsidP="00E07D3B">
            <w:pPr>
              <w:rPr>
                <w:rFonts w:ascii="Times New Roman" w:hAnsi="Times New Roman" w:cs="Times New Roman"/>
              </w:rPr>
            </w:pPr>
            <w:proofErr w:type="gramStart"/>
            <w:r w:rsidRPr="005150ED">
              <w:rPr>
                <w:rFonts w:ascii="Times New Roman" w:hAnsi="Times New Roman" w:cs="Times New Roman"/>
              </w:rPr>
              <w:t>п</w:t>
            </w:r>
            <w:proofErr w:type="gramEnd"/>
            <w:r w:rsidRPr="005150ED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310" w:type="dxa"/>
          </w:tcPr>
          <w:p w:rsidR="0022279A" w:rsidRPr="005150ED" w:rsidRDefault="0022279A" w:rsidP="00E07D3B">
            <w:pPr>
              <w:rPr>
                <w:rFonts w:ascii="Times New Roman" w:hAnsi="Times New Roman" w:cs="Times New Roman"/>
              </w:rPr>
            </w:pPr>
            <w:r w:rsidRPr="005150ED">
              <w:rPr>
                <w:rFonts w:ascii="Times New Roman" w:hAnsi="Times New Roman" w:cs="Times New Roman"/>
              </w:rPr>
              <w:t>Содержание мероприятия</w:t>
            </w:r>
          </w:p>
        </w:tc>
        <w:tc>
          <w:tcPr>
            <w:tcW w:w="1529" w:type="dxa"/>
          </w:tcPr>
          <w:p w:rsidR="0022279A" w:rsidRPr="005150ED" w:rsidRDefault="0022279A" w:rsidP="00E07D3B">
            <w:pPr>
              <w:rPr>
                <w:rFonts w:ascii="Times New Roman" w:hAnsi="Times New Roman" w:cs="Times New Roman"/>
              </w:rPr>
            </w:pPr>
            <w:r w:rsidRPr="005150ED">
              <w:rPr>
                <w:rFonts w:ascii="Times New Roman" w:hAnsi="Times New Roman" w:cs="Times New Roman"/>
              </w:rPr>
              <w:t>Единица</w:t>
            </w:r>
          </w:p>
          <w:p w:rsidR="0022279A" w:rsidRPr="005150ED" w:rsidRDefault="0022279A" w:rsidP="00E07D3B">
            <w:pPr>
              <w:rPr>
                <w:rFonts w:ascii="Times New Roman" w:hAnsi="Times New Roman" w:cs="Times New Roman"/>
              </w:rPr>
            </w:pPr>
            <w:r w:rsidRPr="005150ED">
              <w:rPr>
                <w:rFonts w:ascii="Times New Roman" w:hAnsi="Times New Roman" w:cs="Times New Roman"/>
              </w:rPr>
              <w:t>учёта</w:t>
            </w:r>
          </w:p>
        </w:tc>
        <w:tc>
          <w:tcPr>
            <w:tcW w:w="1559" w:type="dxa"/>
          </w:tcPr>
          <w:p w:rsidR="0022279A" w:rsidRPr="005150ED" w:rsidRDefault="0022279A" w:rsidP="00E07D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</w:t>
            </w:r>
            <w:r w:rsidRPr="005150ED">
              <w:rPr>
                <w:rFonts w:ascii="Times New Roman" w:hAnsi="Times New Roman" w:cs="Times New Roman"/>
              </w:rPr>
              <w:t>во</w:t>
            </w:r>
          </w:p>
        </w:tc>
        <w:tc>
          <w:tcPr>
            <w:tcW w:w="2410" w:type="dxa"/>
          </w:tcPr>
          <w:p w:rsidR="0022279A" w:rsidRPr="005150ED" w:rsidRDefault="0022279A" w:rsidP="00E07D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Стои</w:t>
            </w:r>
            <w:r w:rsidRPr="005150ED">
              <w:rPr>
                <w:rFonts w:ascii="Times New Roman" w:hAnsi="Times New Roman" w:cs="Times New Roman"/>
              </w:rPr>
              <w:t>мость работы</w:t>
            </w:r>
          </w:p>
        </w:tc>
        <w:tc>
          <w:tcPr>
            <w:tcW w:w="2410" w:type="dxa"/>
          </w:tcPr>
          <w:p w:rsidR="0022279A" w:rsidRPr="005150ED" w:rsidRDefault="0022279A" w:rsidP="00E07D3B">
            <w:pPr>
              <w:rPr>
                <w:rFonts w:ascii="Times New Roman" w:hAnsi="Times New Roman" w:cs="Times New Roman"/>
              </w:rPr>
            </w:pPr>
            <w:r w:rsidRPr="005150ED">
              <w:rPr>
                <w:rFonts w:ascii="Times New Roman" w:hAnsi="Times New Roman" w:cs="Times New Roman"/>
              </w:rPr>
              <w:t>Срок</w:t>
            </w:r>
            <w:r>
              <w:rPr>
                <w:rFonts w:ascii="Times New Roman" w:hAnsi="Times New Roman" w:cs="Times New Roman"/>
              </w:rPr>
              <w:t xml:space="preserve">   </w:t>
            </w:r>
            <w:r w:rsidRPr="005150ED">
              <w:rPr>
                <w:rFonts w:ascii="Times New Roman" w:hAnsi="Times New Roman" w:cs="Times New Roman"/>
              </w:rPr>
              <w:t>исполнения</w:t>
            </w:r>
          </w:p>
        </w:tc>
        <w:tc>
          <w:tcPr>
            <w:tcW w:w="3118" w:type="dxa"/>
          </w:tcPr>
          <w:p w:rsidR="0022279A" w:rsidRPr="005150ED" w:rsidRDefault="0022279A" w:rsidP="00E07D3B">
            <w:pPr>
              <w:rPr>
                <w:rFonts w:ascii="Times New Roman" w:hAnsi="Times New Roman" w:cs="Times New Roman"/>
              </w:rPr>
            </w:pPr>
            <w:r w:rsidRPr="005150ED">
              <w:rPr>
                <w:rFonts w:ascii="Times New Roman" w:hAnsi="Times New Roman" w:cs="Times New Roman"/>
              </w:rPr>
              <w:t xml:space="preserve">Ответственные </w:t>
            </w:r>
          </w:p>
          <w:p w:rsidR="0022279A" w:rsidRPr="005150ED" w:rsidRDefault="0022279A" w:rsidP="00E07D3B">
            <w:pPr>
              <w:rPr>
                <w:rFonts w:ascii="Times New Roman" w:hAnsi="Times New Roman" w:cs="Times New Roman"/>
              </w:rPr>
            </w:pPr>
            <w:r w:rsidRPr="005150ED">
              <w:rPr>
                <w:rFonts w:ascii="Times New Roman" w:hAnsi="Times New Roman" w:cs="Times New Roman"/>
              </w:rPr>
              <w:t>за выполнение мероприятий</w:t>
            </w:r>
          </w:p>
        </w:tc>
      </w:tr>
      <w:tr w:rsidR="0022279A" w:rsidRPr="005150ED" w:rsidTr="00E07D3B">
        <w:trPr>
          <w:trHeight w:val="267"/>
        </w:trPr>
        <w:tc>
          <w:tcPr>
            <w:tcW w:w="656" w:type="dxa"/>
          </w:tcPr>
          <w:p w:rsidR="0022279A" w:rsidRPr="005150ED" w:rsidRDefault="0022279A" w:rsidP="00E07D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10" w:type="dxa"/>
          </w:tcPr>
          <w:p w:rsidR="0022279A" w:rsidRPr="005150ED" w:rsidRDefault="0022279A" w:rsidP="00E07D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29" w:type="dxa"/>
          </w:tcPr>
          <w:p w:rsidR="0022279A" w:rsidRPr="005150ED" w:rsidRDefault="0022279A" w:rsidP="00E07D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</w:tcPr>
          <w:p w:rsidR="0022279A" w:rsidRDefault="0022279A" w:rsidP="00E07D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22279A" w:rsidRDefault="0022279A" w:rsidP="00E07D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10" w:type="dxa"/>
          </w:tcPr>
          <w:p w:rsidR="0022279A" w:rsidRPr="005150ED" w:rsidRDefault="0022279A" w:rsidP="00E07D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118" w:type="dxa"/>
          </w:tcPr>
          <w:p w:rsidR="0022279A" w:rsidRPr="005150ED" w:rsidRDefault="0022279A" w:rsidP="00E07D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22279A" w:rsidRPr="005150ED" w:rsidTr="00E07D3B">
        <w:trPr>
          <w:trHeight w:val="398"/>
        </w:trPr>
        <w:tc>
          <w:tcPr>
            <w:tcW w:w="14992" w:type="dxa"/>
            <w:gridSpan w:val="7"/>
          </w:tcPr>
          <w:p w:rsidR="0022279A" w:rsidRPr="005150ED" w:rsidRDefault="0022279A" w:rsidP="00E07D3B">
            <w:pPr>
              <w:jc w:val="center"/>
              <w:rPr>
                <w:rFonts w:ascii="Times New Roman" w:hAnsi="Times New Roman" w:cs="Times New Roman"/>
              </w:rPr>
            </w:pPr>
            <w:r w:rsidRPr="005150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Организационные мероприятия</w:t>
            </w:r>
          </w:p>
        </w:tc>
      </w:tr>
      <w:tr w:rsidR="0022279A" w:rsidRPr="005150ED" w:rsidTr="00E07D3B">
        <w:tc>
          <w:tcPr>
            <w:tcW w:w="656" w:type="dxa"/>
          </w:tcPr>
          <w:p w:rsidR="0022279A" w:rsidRPr="005150ED" w:rsidRDefault="0022279A" w:rsidP="00E07D3B">
            <w:pPr>
              <w:rPr>
                <w:rFonts w:ascii="Times New Roman" w:hAnsi="Times New Roman" w:cs="Times New Roman"/>
                <w:lang w:val="en-US"/>
              </w:rPr>
            </w:pPr>
            <w:r w:rsidRPr="005150E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3310" w:type="dxa"/>
          </w:tcPr>
          <w:p w:rsidR="0022279A" w:rsidRPr="005150ED" w:rsidRDefault="0022279A" w:rsidP="00E07D3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50ED"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  <w:t>Проведение специальной оценки условий труда, оценки уровней профессиональных рисков.</w:t>
            </w:r>
          </w:p>
          <w:p w:rsidR="0022279A" w:rsidRPr="005150ED" w:rsidRDefault="0022279A" w:rsidP="00E07D3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50ED"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  <w:t>Приказ Минтруда России от 20.02.2014 N 103н.</w:t>
            </w:r>
          </w:p>
          <w:p w:rsidR="0022279A" w:rsidRPr="005150ED" w:rsidRDefault="0022279A" w:rsidP="00E07D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</w:tcPr>
          <w:p w:rsidR="0022279A" w:rsidRPr="005150ED" w:rsidRDefault="0022279A" w:rsidP="00E07D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2279A" w:rsidRPr="005150ED" w:rsidRDefault="0022279A" w:rsidP="00E07D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22279A" w:rsidRPr="005150ED" w:rsidRDefault="0022279A" w:rsidP="00E07D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22279A" w:rsidRPr="005150ED" w:rsidRDefault="0022279A" w:rsidP="00E07D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22279A" w:rsidRPr="005150ED" w:rsidRDefault="0022279A" w:rsidP="00E07D3B">
            <w:pPr>
              <w:rPr>
                <w:rFonts w:ascii="Times New Roman" w:hAnsi="Times New Roman" w:cs="Times New Roman"/>
              </w:rPr>
            </w:pPr>
          </w:p>
        </w:tc>
      </w:tr>
      <w:tr w:rsidR="0022279A" w:rsidRPr="005150ED" w:rsidTr="00E07D3B">
        <w:tc>
          <w:tcPr>
            <w:tcW w:w="656" w:type="dxa"/>
          </w:tcPr>
          <w:p w:rsidR="0022279A" w:rsidRPr="005150ED" w:rsidRDefault="0022279A" w:rsidP="00E07D3B">
            <w:pPr>
              <w:rPr>
                <w:rFonts w:ascii="Times New Roman" w:hAnsi="Times New Roman" w:cs="Times New Roman"/>
              </w:rPr>
            </w:pPr>
            <w:r w:rsidRPr="005150E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3310" w:type="dxa"/>
          </w:tcPr>
          <w:p w:rsidR="0022279A" w:rsidRPr="005150ED" w:rsidRDefault="0022279A" w:rsidP="00E07D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5150ED"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  <w:t xml:space="preserve">Организация в установленном порядке  обучения, </w:t>
            </w:r>
            <w:r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5150ED"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  <w:t xml:space="preserve"> по охране труда работников.</w:t>
            </w:r>
          </w:p>
          <w:p w:rsidR="0022279A" w:rsidRPr="005150ED" w:rsidRDefault="0022279A" w:rsidP="00E07D3B">
            <w:pPr>
              <w:spacing w:line="330" w:lineRule="atLeast"/>
              <w:jc w:val="both"/>
              <w:textAlignment w:val="baseline"/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</w:pPr>
            <w:bookmarkStart w:id="0" w:name="100038"/>
            <w:bookmarkEnd w:id="0"/>
            <w:r w:rsidRPr="005150ED"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  <w:t xml:space="preserve"> </w:t>
            </w:r>
            <w:bookmarkStart w:id="1" w:name="100039"/>
            <w:bookmarkEnd w:id="1"/>
            <w:proofErr w:type="gramStart"/>
            <w:r w:rsidRPr="005150ED"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  <w:t>( </w:t>
            </w:r>
            <w:hyperlink r:id="rId5" w:history="1">
              <w:r w:rsidRPr="005150ED">
                <w:rPr>
                  <w:rFonts w:ascii="inherit" w:eastAsia="Times New Roman" w:hAnsi="inherit" w:cs="Arial"/>
                  <w:sz w:val="23"/>
                  <w:szCs w:val="23"/>
                  <w:bdr w:val="none" w:sz="0" w:space="0" w:color="auto" w:frame="1"/>
                  <w:lang w:eastAsia="ru-RU"/>
                </w:rPr>
                <w:t>Постановление</w:t>
              </w:r>
            </w:hyperlink>
            <w:r w:rsidRPr="005150ED">
              <w:rPr>
                <w:rFonts w:ascii="inherit" w:eastAsia="Times New Roman" w:hAnsi="inherit" w:cs="Arial"/>
                <w:sz w:val="23"/>
                <w:szCs w:val="23"/>
                <w:lang w:eastAsia="ru-RU"/>
              </w:rPr>
              <w:t> </w:t>
            </w:r>
            <w:r w:rsidRPr="005150ED"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  <w:t xml:space="preserve">Минтруда России и Минобразования России от 13 января 2003 г. N 1/29 "Об утверждении Порядка обучения по охране труда и проверки знаний требований охраны труда работников организаций" </w:t>
            </w:r>
            <w:r w:rsidRPr="005150ED"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  <w:lastRenderedPageBreak/>
              <w:t>(зарегистрировано Минюстом России 12 февраля 2003 г. N 4209).</w:t>
            </w:r>
            <w:proofErr w:type="gramEnd"/>
          </w:p>
          <w:p w:rsidR="0022279A" w:rsidRPr="005150ED" w:rsidRDefault="0022279A" w:rsidP="00E07D3B">
            <w:pPr>
              <w:spacing w:line="33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22279A" w:rsidRPr="005150ED" w:rsidRDefault="0022279A" w:rsidP="00E07D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</w:tcPr>
          <w:p w:rsidR="0022279A" w:rsidRPr="005150ED" w:rsidRDefault="0022279A" w:rsidP="00E07D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2279A" w:rsidRPr="005150ED" w:rsidRDefault="0022279A" w:rsidP="00E07D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22279A" w:rsidRPr="005150ED" w:rsidRDefault="0022279A" w:rsidP="00E07D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22279A" w:rsidRPr="005150ED" w:rsidRDefault="0022279A" w:rsidP="00E07D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22279A" w:rsidRPr="005150ED" w:rsidRDefault="0022279A" w:rsidP="00E07D3B">
            <w:pPr>
              <w:rPr>
                <w:rFonts w:ascii="Times New Roman" w:hAnsi="Times New Roman" w:cs="Times New Roman"/>
              </w:rPr>
            </w:pPr>
          </w:p>
        </w:tc>
      </w:tr>
      <w:tr w:rsidR="0022279A" w:rsidRPr="005150ED" w:rsidTr="00E07D3B">
        <w:tc>
          <w:tcPr>
            <w:tcW w:w="656" w:type="dxa"/>
          </w:tcPr>
          <w:p w:rsidR="0022279A" w:rsidRPr="005150ED" w:rsidRDefault="0022279A" w:rsidP="00E07D3B">
            <w:pPr>
              <w:rPr>
                <w:rFonts w:ascii="Times New Roman" w:hAnsi="Times New Roman" w:cs="Times New Roman"/>
              </w:rPr>
            </w:pPr>
            <w:r w:rsidRPr="005150ED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3310" w:type="dxa"/>
          </w:tcPr>
          <w:p w:rsidR="0022279A" w:rsidRPr="005150ED" w:rsidRDefault="0022279A" w:rsidP="00E07D3B">
            <w:pPr>
              <w:ind w:firstLine="22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50ED">
              <w:rPr>
                <w:rFonts w:ascii="Times New Roman" w:eastAsia="Times New Roman" w:hAnsi="Times New Roman" w:cs="Times New Roman"/>
                <w:lang w:eastAsia="ru-RU"/>
              </w:rPr>
              <w:t xml:space="preserve">Разработка, утверждение и размножение инструкций по охране труда, отдельно по видам работ и отдельно по профессиям образовательного учреждения.  </w:t>
            </w:r>
          </w:p>
          <w:p w:rsidR="0022279A" w:rsidRPr="005150ED" w:rsidRDefault="0022279A" w:rsidP="00E07D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</w:tcPr>
          <w:p w:rsidR="0022279A" w:rsidRPr="005150ED" w:rsidRDefault="0022279A" w:rsidP="00E07D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2279A" w:rsidRPr="005150ED" w:rsidRDefault="0022279A" w:rsidP="00E07D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22279A" w:rsidRPr="005150ED" w:rsidRDefault="0022279A" w:rsidP="00E07D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22279A" w:rsidRPr="005150ED" w:rsidRDefault="0022279A" w:rsidP="00E07D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22279A" w:rsidRPr="005150ED" w:rsidRDefault="0022279A" w:rsidP="00E07D3B">
            <w:pPr>
              <w:rPr>
                <w:rFonts w:ascii="Times New Roman" w:hAnsi="Times New Roman" w:cs="Times New Roman"/>
              </w:rPr>
            </w:pPr>
          </w:p>
        </w:tc>
      </w:tr>
      <w:tr w:rsidR="0022279A" w:rsidRPr="005150ED" w:rsidTr="00E07D3B">
        <w:tc>
          <w:tcPr>
            <w:tcW w:w="656" w:type="dxa"/>
          </w:tcPr>
          <w:p w:rsidR="0022279A" w:rsidRPr="005150ED" w:rsidRDefault="0022279A" w:rsidP="00E07D3B">
            <w:pPr>
              <w:rPr>
                <w:rFonts w:ascii="Times New Roman" w:hAnsi="Times New Roman" w:cs="Times New Roman"/>
              </w:rPr>
            </w:pPr>
            <w:r w:rsidRPr="005150E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10" w:type="dxa"/>
          </w:tcPr>
          <w:p w:rsidR="0022279A" w:rsidRPr="005150ED" w:rsidRDefault="0022279A" w:rsidP="00E07D3B">
            <w:pPr>
              <w:ind w:firstLine="22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50ED">
              <w:rPr>
                <w:rFonts w:ascii="Times New Roman" w:eastAsia="Times New Roman" w:hAnsi="Times New Roman" w:cs="Times New Roman"/>
                <w:lang w:eastAsia="ru-RU"/>
              </w:rPr>
              <w:t>Разработка и утверждение программы вводного инструктажа и отдельно программ инструктажа на рабочем месте в подразделениях учреждения.</w:t>
            </w:r>
          </w:p>
          <w:p w:rsidR="0022279A" w:rsidRPr="005150ED" w:rsidRDefault="0022279A" w:rsidP="00E07D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</w:tcPr>
          <w:p w:rsidR="0022279A" w:rsidRPr="005150ED" w:rsidRDefault="0022279A" w:rsidP="00E07D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2279A" w:rsidRPr="005150ED" w:rsidRDefault="0022279A" w:rsidP="00E07D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22279A" w:rsidRPr="005150ED" w:rsidRDefault="0022279A" w:rsidP="00E07D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22279A" w:rsidRPr="005150ED" w:rsidRDefault="0022279A" w:rsidP="00E07D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22279A" w:rsidRPr="005150ED" w:rsidRDefault="0022279A" w:rsidP="00E07D3B">
            <w:pPr>
              <w:rPr>
                <w:rFonts w:ascii="Times New Roman" w:hAnsi="Times New Roman" w:cs="Times New Roman"/>
              </w:rPr>
            </w:pPr>
          </w:p>
        </w:tc>
      </w:tr>
      <w:tr w:rsidR="0022279A" w:rsidRPr="005150ED" w:rsidTr="00E07D3B">
        <w:trPr>
          <w:trHeight w:val="795"/>
        </w:trPr>
        <w:tc>
          <w:tcPr>
            <w:tcW w:w="656" w:type="dxa"/>
            <w:vMerge w:val="restart"/>
          </w:tcPr>
          <w:p w:rsidR="0022279A" w:rsidRPr="005150ED" w:rsidRDefault="0022279A" w:rsidP="00E07D3B">
            <w:pPr>
              <w:rPr>
                <w:rFonts w:ascii="Times New Roman" w:hAnsi="Times New Roman" w:cs="Times New Roman"/>
              </w:rPr>
            </w:pPr>
            <w:r w:rsidRPr="005150E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10" w:type="dxa"/>
          </w:tcPr>
          <w:p w:rsidR="0022279A" w:rsidRPr="005150ED" w:rsidRDefault="0022279A" w:rsidP="00E07D3B">
            <w:pPr>
              <w:ind w:firstLine="227"/>
              <w:jc w:val="both"/>
              <w:rPr>
                <w:rFonts w:ascii="Times New Roman" w:hAnsi="Times New Roman" w:cs="Times New Roman"/>
              </w:rPr>
            </w:pPr>
            <w:r w:rsidRPr="005150ED">
              <w:rPr>
                <w:rFonts w:ascii="Times New Roman" w:eastAsia="Times New Roman" w:hAnsi="Times New Roman" w:cs="Times New Roman"/>
                <w:lang w:eastAsia="ru-RU"/>
              </w:rPr>
              <w:t>Разработка и утверждение перечней профессий и видов работ организации:</w:t>
            </w:r>
          </w:p>
        </w:tc>
        <w:tc>
          <w:tcPr>
            <w:tcW w:w="1529" w:type="dxa"/>
          </w:tcPr>
          <w:p w:rsidR="0022279A" w:rsidRPr="005150ED" w:rsidRDefault="0022279A" w:rsidP="00E07D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2279A" w:rsidRPr="005150ED" w:rsidRDefault="0022279A" w:rsidP="00E07D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22279A" w:rsidRPr="005150ED" w:rsidRDefault="0022279A" w:rsidP="00E07D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22279A" w:rsidRPr="005150ED" w:rsidRDefault="0022279A" w:rsidP="00E07D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22279A" w:rsidRPr="005150ED" w:rsidRDefault="0022279A" w:rsidP="00E07D3B">
            <w:pPr>
              <w:rPr>
                <w:rFonts w:ascii="Times New Roman" w:hAnsi="Times New Roman" w:cs="Times New Roman"/>
              </w:rPr>
            </w:pPr>
          </w:p>
        </w:tc>
      </w:tr>
      <w:tr w:rsidR="0022279A" w:rsidRPr="005150ED" w:rsidTr="00E07D3B">
        <w:trPr>
          <w:trHeight w:val="1050"/>
        </w:trPr>
        <w:tc>
          <w:tcPr>
            <w:tcW w:w="656" w:type="dxa"/>
            <w:vMerge/>
          </w:tcPr>
          <w:p w:rsidR="0022279A" w:rsidRPr="005150ED" w:rsidRDefault="0022279A" w:rsidP="00E07D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10" w:type="dxa"/>
          </w:tcPr>
          <w:p w:rsidR="0022279A" w:rsidRPr="005150ED" w:rsidRDefault="0022279A" w:rsidP="00E07D3B">
            <w:pPr>
              <w:ind w:firstLine="22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50ED">
              <w:rPr>
                <w:rFonts w:ascii="Times New Roman" w:eastAsia="Times New Roman" w:hAnsi="Times New Roman" w:cs="Times New Roman"/>
                <w:lang w:eastAsia="ru-RU"/>
              </w:rPr>
              <w:t>-работников, которым необходим предварительный и периодический медицинский осмотр;</w:t>
            </w:r>
          </w:p>
        </w:tc>
        <w:tc>
          <w:tcPr>
            <w:tcW w:w="1529" w:type="dxa"/>
          </w:tcPr>
          <w:p w:rsidR="0022279A" w:rsidRPr="005150ED" w:rsidRDefault="0022279A" w:rsidP="00E07D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2279A" w:rsidRPr="005150ED" w:rsidRDefault="0022279A" w:rsidP="00E07D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22279A" w:rsidRPr="005150ED" w:rsidRDefault="0022279A" w:rsidP="00E07D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22279A" w:rsidRPr="005150ED" w:rsidRDefault="0022279A" w:rsidP="00E07D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22279A" w:rsidRPr="005150ED" w:rsidRDefault="0022279A" w:rsidP="00E07D3B">
            <w:pPr>
              <w:rPr>
                <w:rFonts w:ascii="Times New Roman" w:hAnsi="Times New Roman" w:cs="Times New Roman"/>
              </w:rPr>
            </w:pPr>
          </w:p>
        </w:tc>
      </w:tr>
      <w:tr w:rsidR="0022279A" w:rsidRPr="005150ED" w:rsidTr="00E07D3B">
        <w:trPr>
          <w:trHeight w:val="796"/>
        </w:trPr>
        <w:tc>
          <w:tcPr>
            <w:tcW w:w="656" w:type="dxa"/>
            <w:vMerge/>
          </w:tcPr>
          <w:p w:rsidR="0022279A" w:rsidRPr="005150ED" w:rsidRDefault="0022279A" w:rsidP="00E07D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10" w:type="dxa"/>
          </w:tcPr>
          <w:p w:rsidR="0022279A" w:rsidRPr="005150ED" w:rsidRDefault="0022279A" w:rsidP="00E07D3B">
            <w:pPr>
              <w:ind w:firstLine="22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50ED">
              <w:rPr>
                <w:rFonts w:ascii="Times New Roman" w:eastAsia="Times New Roman" w:hAnsi="Times New Roman" w:cs="Times New Roman"/>
                <w:lang w:eastAsia="ru-RU"/>
              </w:rPr>
              <w:t>-работники, к которым предъявляются повышенные требования безопасности;</w:t>
            </w:r>
          </w:p>
        </w:tc>
        <w:tc>
          <w:tcPr>
            <w:tcW w:w="1529" w:type="dxa"/>
          </w:tcPr>
          <w:p w:rsidR="0022279A" w:rsidRPr="005150ED" w:rsidRDefault="0022279A" w:rsidP="00E07D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2279A" w:rsidRPr="005150ED" w:rsidRDefault="0022279A" w:rsidP="00E07D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22279A" w:rsidRPr="005150ED" w:rsidRDefault="0022279A" w:rsidP="00E07D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22279A" w:rsidRPr="005150ED" w:rsidRDefault="0022279A" w:rsidP="00E07D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22279A" w:rsidRPr="005150ED" w:rsidRDefault="0022279A" w:rsidP="00E07D3B">
            <w:pPr>
              <w:rPr>
                <w:rFonts w:ascii="Times New Roman" w:hAnsi="Times New Roman" w:cs="Times New Roman"/>
              </w:rPr>
            </w:pPr>
          </w:p>
        </w:tc>
      </w:tr>
      <w:tr w:rsidR="0022279A" w:rsidRPr="005150ED" w:rsidTr="00E07D3B">
        <w:trPr>
          <w:trHeight w:val="960"/>
        </w:trPr>
        <w:tc>
          <w:tcPr>
            <w:tcW w:w="656" w:type="dxa"/>
            <w:vMerge/>
          </w:tcPr>
          <w:p w:rsidR="0022279A" w:rsidRPr="005150ED" w:rsidRDefault="0022279A" w:rsidP="00E07D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10" w:type="dxa"/>
          </w:tcPr>
          <w:p w:rsidR="0022279A" w:rsidRPr="005150ED" w:rsidRDefault="0022279A" w:rsidP="00E07D3B">
            <w:pPr>
              <w:ind w:firstLine="22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50ED">
              <w:rPr>
                <w:rFonts w:ascii="Times New Roman" w:eastAsia="Times New Roman" w:hAnsi="Times New Roman" w:cs="Times New Roman"/>
                <w:lang w:eastAsia="ru-RU"/>
              </w:rPr>
              <w:t>-работники, которые обеспечиваются специальной одеждой и другими средствами индивидуальной защиты;</w:t>
            </w:r>
          </w:p>
        </w:tc>
        <w:tc>
          <w:tcPr>
            <w:tcW w:w="1529" w:type="dxa"/>
          </w:tcPr>
          <w:p w:rsidR="0022279A" w:rsidRPr="005150ED" w:rsidRDefault="0022279A" w:rsidP="00E07D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2279A" w:rsidRPr="005150ED" w:rsidRDefault="0022279A" w:rsidP="00E07D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22279A" w:rsidRPr="005150ED" w:rsidRDefault="0022279A" w:rsidP="00E07D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22279A" w:rsidRPr="005150ED" w:rsidRDefault="0022279A" w:rsidP="00E07D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22279A" w:rsidRPr="005150ED" w:rsidRDefault="0022279A" w:rsidP="00E07D3B">
            <w:pPr>
              <w:rPr>
                <w:rFonts w:ascii="Times New Roman" w:hAnsi="Times New Roman" w:cs="Times New Roman"/>
              </w:rPr>
            </w:pPr>
          </w:p>
        </w:tc>
      </w:tr>
      <w:tr w:rsidR="0022279A" w:rsidRPr="005150ED" w:rsidTr="00E07D3B">
        <w:trPr>
          <w:trHeight w:val="1080"/>
        </w:trPr>
        <w:tc>
          <w:tcPr>
            <w:tcW w:w="656" w:type="dxa"/>
            <w:vMerge/>
          </w:tcPr>
          <w:p w:rsidR="0022279A" w:rsidRPr="005150ED" w:rsidRDefault="0022279A" w:rsidP="00E07D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10" w:type="dxa"/>
          </w:tcPr>
          <w:p w:rsidR="0022279A" w:rsidRPr="005150ED" w:rsidRDefault="0022279A" w:rsidP="00E07D3B">
            <w:pPr>
              <w:ind w:firstLine="22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50ED">
              <w:rPr>
                <w:rFonts w:ascii="Times New Roman" w:eastAsia="Times New Roman" w:hAnsi="Times New Roman" w:cs="Times New Roman"/>
                <w:lang w:eastAsia="ru-RU"/>
              </w:rPr>
              <w:t>-работников, которым полагается компенсация за работу в опасных и вредных условиях труда;</w:t>
            </w:r>
          </w:p>
        </w:tc>
        <w:tc>
          <w:tcPr>
            <w:tcW w:w="1529" w:type="dxa"/>
          </w:tcPr>
          <w:p w:rsidR="0022279A" w:rsidRPr="005150ED" w:rsidRDefault="0022279A" w:rsidP="00E07D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2279A" w:rsidRPr="005150ED" w:rsidRDefault="0022279A" w:rsidP="00E07D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22279A" w:rsidRPr="005150ED" w:rsidRDefault="0022279A" w:rsidP="00E07D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22279A" w:rsidRPr="005150ED" w:rsidRDefault="0022279A" w:rsidP="00E07D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22279A" w:rsidRPr="005150ED" w:rsidRDefault="0022279A" w:rsidP="00E07D3B">
            <w:pPr>
              <w:rPr>
                <w:rFonts w:ascii="Times New Roman" w:hAnsi="Times New Roman" w:cs="Times New Roman"/>
              </w:rPr>
            </w:pPr>
          </w:p>
        </w:tc>
      </w:tr>
      <w:tr w:rsidR="0022279A" w:rsidRPr="005150ED" w:rsidTr="00E07D3B">
        <w:trPr>
          <w:trHeight w:val="859"/>
        </w:trPr>
        <w:tc>
          <w:tcPr>
            <w:tcW w:w="656" w:type="dxa"/>
            <w:vMerge/>
          </w:tcPr>
          <w:p w:rsidR="0022279A" w:rsidRPr="005150ED" w:rsidRDefault="0022279A" w:rsidP="00E07D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10" w:type="dxa"/>
          </w:tcPr>
          <w:p w:rsidR="0022279A" w:rsidRPr="005150ED" w:rsidRDefault="0022279A" w:rsidP="00E07D3B">
            <w:pPr>
              <w:ind w:firstLine="22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50ED">
              <w:rPr>
                <w:rFonts w:ascii="Times New Roman" w:eastAsia="Times New Roman" w:hAnsi="Times New Roman" w:cs="Times New Roman"/>
                <w:lang w:eastAsia="ru-RU"/>
              </w:rPr>
              <w:t>-работников, которым</w:t>
            </w:r>
          </w:p>
          <w:p w:rsidR="0022279A" w:rsidRPr="005150ED" w:rsidRDefault="0022279A" w:rsidP="00E07D3B">
            <w:pPr>
              <w:ind w:firstLine="22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50ED">
              <w:rPr>
                <w:rFonts w:ascii="Times New Roman" w:eastAsia="Times New Roman" w:hAnsi="Times New Roman" w:cs="Times New Roman"/>
                <w:lang w:eastAsia="ru-RU"/>
              </w:rPr>
              <w:t xml:space="preserve"> положено мыло и другие обезвреживающие средства.</w:t>
            </w:r>
          </w:p>
          <w:p w:rsidR="0022279A" w:rsidRPr="005150ED" w:rsidRDefault="0022279A" w:rsidP="00E07D3B">
            <w:pPr>
              <w:ind w:firstLine="22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2279A" w:rsidRPr="005150ED" w:rsidRDefault="0022279A" w:rsidP="00E07D3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29" w:type="dxa"/>
          </w:tcPr>
          <w:p w:rsidR="0022279A" w:rsidRPr="005150ED" w:rsidRDefault="0022279A" w:rsidP="00E07D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2279A" w:rsidRPr="005150ED" w:rsidRDefault="0022279A" w:rsidP="00E07D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22279A" w:rsidRPr="005150ED" w:rsidRDefault="0022279A" w:rsidP="00E07D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22279A" w:rsidRPr="005150ED" w:rsidRDefault="0022279A" w:rsidP="00E07D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22279A" w:rsidRPr="005150ED" w:rsidRDefault="0022279A" w:rsidP="00E07D3B">
            <w:pPr>
              <w:rPr>
                <w:rFonts w:ascii="Times New Roman" w:hAnsi="Times New Roman" w:cs="Times New Roman"/>
              </w:rPr>
            </w:pPr>
          </w:p>
        </w:tc>
      </w:tr>
      <w:tr w:rsidR="0022279A" w:rsidRPr="005150ED" w:rsidTr="00E07D3B">
        <w:tc>
          <w:tcPr>
            <w:tcW w:w="656" w:type="dxa"/>
          </w:tcPr>
          <w:p w:rsidR="0022279A" w:rsidRPr="005150ED" w:rsidRDefault="0022279A" w:rsidP="00E07D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310" w:type="dxa"/>
          </w:tcPr>
          <w:p w:rsidR="0022279A" w:rsidRPr="005150ED" w:rsidRDefault="0022279A" w:rsidP="00E07D3B">
            <w:pPr>
              <w:ind w:firstLine="22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50ED">
              <w:rPr>
                <w:rFonts w:ascii="Times New Roman" w:eastAsia="Times New Roman" w:hAnsi="Times New Roman" w:cs="Times New Roman"/>
                <w:lang w:eastAsia="ru-RU"/>
              </w:rPr>
              <w:t>Проведение общего технического осмотра зданий и других сооружений на соответствие безопасной эксплуатации (проводится 2 раза в год: весной и осенью).</w:t>
            </w:r>
          </w:p>
          <w:p w:rsidR="0022279A" w:rsidRPr="005150ED" w:rsidRDefault="0022279A" w:rsidP="00E07D3B">
            <w:pPr>
              <w:ind w:firstLine="22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2279A" w:rsidRPr="005150ED" w:rsidRDefault="0022279A" w:rsidP="00E07D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</w:tcPr>
          <w:p w:rsidR="0022279A" w:rsidRPr="005150ED" w:rsidRDefault="0022279A" w:rsidP="00E07D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2279A" w:rsidRPr="005150ED" w:rsidRDefault="0022279A" w:rsidP="00E07D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22279A" w:rsidRPr="005150ED" w:rsidRDefault="0022279A" w:rsidP="00E07D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22279A" w:rsidRPr="005150ED" w:rsidRDefault="0022279A" w:rsidP="00E07D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22279A" w:rsidRPr="005150ED" w:rsidRDefault="0022279A" w:rsidP="00E07D3B">
            <w:pPr>
              <w:rPr>
                <w:rFonts w:ascii="Times New Roman" w:hAnsi="Times New Roman" w:cs="Times New Roman"/>
              </w:rPr>
            </w:pPr>
          </w:p>
        </w:tc>
      </w:tr>
      <w:tr w:rsidR="0022279A" w:rsidRPr="005150ED" w:rsidTr="00E07D3B">
        <w:tc>
          <w:tcPr>
            <w:tcW w:w="14992" w:type="dxa"/>
            <w:gridSpan w:val="7"/>
          </w:tcPr>
          <w:p w:rsidR="0022279A" w:rsidRPr="005150ED" w:rsidRDefault="0022279A" w:rsidP="00E07D3B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</w:rPr>
            </w:pPr>
            <w:r w:rsidRPr="005150ED">
              <w:rPr>
                <w:rFonts w:ascii="Times New Roman" w:hAnsi="Times New Roman" w:cs="Times New Roman"/>
                <w:b/>
              </w:rPr>
              <w:t>Технические мероприятия</w:t>
            </w:r>
          </w:p>
        </w:tc>
      </w:tr>
      <w:tr w:rsidR="0022279A" w:rsidRPr="005150ED" w:rsidTr="00E07D3B">
        <w:tc>
          <w:tcPr>
            <w:tcW w:w="656" w:type="dxa"/>
          </w:tcPr>
          <w:p w:rsidR="0022279A" w:rsidRPr="005150ED" w:rsidRDefault="0022279A" w:rsidP="00E07D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10" w:type="dxa"/>
          </w:tcPr>
          <w:p w:rsidR="0022279A" w:rsidRPr="005150ED" w:rsidRDefault="0022279A" w:rsidP="00E07D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50ED"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  <w:t>Приведение уровней естественного и искусственного освещения на рабочих местах, в бытовых помещениях, местах прохода работников в соответствии с действующими нормами.</w:t>
            </w:r>
            <w:r w:rsidRPr="005150E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22279A" w:rsidRPr="005150ED" w:rsidRDefault="0022279A" w:rsidP="00E07D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</w:tcPr>
          <w:p w:rsidR="0022279A" w:rsidRPr="005150ED" w:rsidRDefault="0022279A" w:rsidP="00E07D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2279A" w:rsidRPr="005150ED" w:rsidRDefault="0022279A" w:rsidP="00E07D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22279A" w:rsidRPr="005150ED" w:rsidRDefault="0022279A" w:rsidP="00E07D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22279A" w:rsidRPr="005150ED" w:rsidRDefault="0022279A" w:rsidP="00E07D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22279A" w:rsidRPr="005150ED" w:rsidRDefault="0022279A" w:rsidP="00E07D3B">
            <w:pPr>
              <w:rPr>
                <w:rFonts w:ascii="Times New Roman" w:hAnsi="Times New Roman" w:cs="Times New Roman"/>
              </w:rPr>
            </w:pPr>
          </w:p>
        </w:tc>
      </w:tr>
      <w:tr w:rsidR="0022279A" w:rsidRPr="005150ED" w:rsidTr="00E07D3B">
        <w:tc>
          <w:tcPr>
            <w:tcW w:w="656" w:type="dxa"/>
          </w:tcPr>
          <w:p w:rsidR="0022279A" w:rsidRPr="005150ED" w:rsidRDefault="0022279A" w:rsidP="00E07D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310" w:type="dxa"/>
          </w:tcPr>
          <w:p w:rsidR="0022279A" w:rsidRPr="005150ED" w:rsidRDefault="0022279A" w:rsidP="00E07D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50ED">
              <w:rPr>
                <w:rFonts w:ascii="Times New Roman" w:eastAsia="Times New Roman" w:hAnsi="Times New Roman" w:cs="Times New Roman"/>
                <w:lang w:eastAsia="ru-RU"/>
              </w:rPr>
              <w:t>Проведение испытания устройств заземления (</w:t>
            </w:r>
            <w:proofErr w:type="spellStart"/>
            <w:r w:rsidRPr="005150ED">
              <w:rPr>
                <w:rFonts w:ascii="Times New Roman" w:eastAsia="Times New Roman" w:hAnsi="Times New Roman" w:cs="Times New Roman"/>
                <w:lang w:eastAsia="ru-RU"/>
              </w:rPr>
              <w:t>зануления</w:t>
            </w:r>
            <w:proofErr w:type="spellEnd"/>
            <w:r w:rsidRPr="005150ED">
              <w:rPr>
                <w:rFonts w:ascii="Times New Roman" w:eastAsia="Times New Roman" w:hAnsi="Times New Roman" w:cs="Times New Roman"/>
                <w:lang w:eastAsia="ru-RU"/>
              </w:rPr>
              <w:t xml:space="preserve">) и изоляции проводов </w:t>
            </w:r>
            <w:proofErr w:type="spellStart"/>
            <w:r w:rsidRPr="005150ED">
              <w:rPr>
                <w:rFonts w:ascii="Times New Roman" w:eastAsia="Times New Roman" w:hAnsi="Times New Roman" w:cs="Times New Roman"/>
                <w:lang w:eastAsia="ru-RU"/>
              </w:rPr>
              <w:t>электросистем</w:t>
            </w:r>
            <w:proofErr w:type="spellEnd"/>
            <w:r w:rsidRPr="005150ED">
              <w:rPr>
                <w:rFonts w:ascii="Times New Roman" w:eastAsia="Times New Roman" w:hAnsi="Times New Roman" w:cs="Times New Roman"/>
                <w:lang w:eastAsia="ru-RU"/>
              </w:rPr>
              <w:t xml:space="preserve"> здания на соответствие безопасной эксплуатации.</w:t>
            </w:r>
          </w:p>
          <w:p w:rsidR="0022279A" w:rsidRPr="005150ED" w:rsidRDefault="0022279A" w:rsidP="00E07D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22279A" w:rsidRPr="005150ED" w:rsidRDefault="0022279A" w:rsidP="00E07D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</w:tcPr>
          <w:p w:rsidR="0022279A" w:rsidRPr="005150ED" w:rsidRDefault="0022279A" w:rsidP="00E07D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2279A" w:rsidRPr="005150ED" w:rsidRDefault="0022279A" w:rsidP="00E07D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22279A" w:rsidRPr="005150ED" w:rsidRDefault="0022279A" w:rsidP="00E07D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22279A" w:rsidRPr="005150ED" w:rsidRDefault="0022279A" w:rsidP="00E07D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22279A" w:rsidRPr="005150ED" w:rsidRDefault="0022279A" w:rsidP="00E07D3B">
            <w:pPr>
              <w:rPr>
                <w:rFonts w:ascii="Times New Roman" w:hAnsi="Times New Roman" w:cs="Times New Roman"/>
              </w:rPr>
            </w:pPr>
          </w:p>
        </w:tc>
      </w:tr>
      <w:tr w:rsidR="0022279A" w:rsidRPr="005150ED" w:rsidTr="00E07D3B">
        <w:tc>
          <w:tcPr>
            <w:tcW w:w="656" w:type="dxa"/>
          </w:tcPr>
          <w:p w:rsidR="0022279A" w:rsidRPr="005150ED" w:rsidRDefault="0022279A" w:rsidP="00E07D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310" w:type="dxa"/>
          </w:tcPr>
          <w:p w:rsidR="0022279A" w:rsidRPr="005150ED" w:rsidRDefault="0022279A" w:rsidP="00E07D3B">
            <w:pPr>
              <w:spacing w:line="330" w:lineRule="atLeast"/>
              <w:jc w:val="both"/>
              <w:textAlignment w:val="baseline"/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</w:pPr>
            <w:r w:rsidRPr="005150ED"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  <w:t>Приобретение и монтаж установок (автоматов) для обеспечения работников питьевой водой.</w:t>
            </w:r>
          </w:p>
          <w:p w:rsidR="0022279A" w:rsidRPr="005150ED" w:rsidRDefault="0022279A" w:rsidP="00E07D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29" w:type="dxa"/>
          </w:tcPr>
          <w:p w:rsidR="0022279A" w:rsidRPr="005150ED" w:rsidRDefault="0022279A" w:rsidP="00E07D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2279A" w:rsidRPr="005150ED" w:rsidRDefault="0022279A" w:rsidP="00E07D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22279A" w:rsidRPr="005150ED" w:rsidRDefault="0022279A" w:rsidP="00E07D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22279A" w:rsidRPr="005150ED" w:rsidRDefault="0022279A" w:rsidP="00E07D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22279A" w:rsidRPr="005150ED" w:rsidRDefault="0022279A" w:rsidP="00E07D3B">
            <w:pPr>
              <w:rPr>
                <w:rFonts w:ascii="Times New Roman" w:hAnsi="Times New Roman" w:cs="Times New Roman"/>
              </w:rPr>
            </w:pPr>
          </w:p>
        </w:tc>
      </w:tr>
      <w:tr w:rsidR="0022279A" w:rsidRPr="005150ED" w:rsidTr="00E07D3B">
        <w:tc>
          <w:tcPr>
            <w:tcW w:w="14992" w:type="dxa"/>
            <w:gridSpan w:val="7"/>
          </w:tcPr>
          <w:p w:rsidR="0022279A" w:rsidRPr="005150ED" w:rsidRDefault="0022279A" w:rsidP="00E07D3B">
            <w:pPr>
              <w:jc w:val="center"/>
              <w:rPr>
                <w:rFonts w:ascii="Times New Roman" w:hAnsi="Times New Roman" w:cs="Times New Roman"/>
              </w:rPr>
            </w:pPr>
            <w:r w:rsidRPr="005150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Лечебн</w:t>
            </w:r>
            <w:proofErr w:type="gramStart"/>
            <w:r w:rsidRPr="005150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о-</w:t>
            </w:r>
            <w:proofErr w:type="gramEnd"/>
            <w:r w:rsidRPr="005150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профилактические и санитарно-бытовые мероприятия</w:t>
            </w:r>
          </w:p>
        </w:tc>
      </w:tr>
      <w:tr w:rsidR="0022279A" w:rsidRPr="005150ED" w:rsidTr="00E07D3B">
        <w:tc>
          <w:tcPr>
            <w:tcW w:w="656" w:type="dxa"/>
          </w:tcPr>
          <w:p w:rsidR="0022279A" w:rsidRPr="005150ED" w:rsidRDefault="0022279A" w:rsidP="00E07D3B">
            <w:pPr>
              <w:rPr>
                <w:rFonts w:ascii="Times New Roman" w:hAnsi="Times New Roman" w:cs="Times New Roman"/>
              </w:rPr>
            </w:pPr>
            <w:r w:rsidRPr="005150ED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10" w:type="dxa"/>
          </w:tcPr>
          <w:p w:rsidR="0022279A" w:rsidRPr="005150ED" w:rsidRDefault="0022279A" w:rsidP="00E07D3B">
            <w:pPr>
              <w:spacing w:line="330" w:lineRule="atLeast"/>
              <w:jc w:val="both"/>
              <w:textAlignment w:val="baseline"/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</w:pPr>
            <w:r w:rsidRPr="005150E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5150ED"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  <w:t xml:space="preserve">Проведение в установленном порядке обязательных </w:t>
            </w:r>
            <w:r w:rsidRPr="005150ED"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  <w:lastRenderedPageBreak/>
              <w:t>предварительных и периодических медицинских осмотров (обследований).</w:t>
            </w:r>
          </w:p>
          <w:p w:rsidR="0022279A" w:rsidRPr="005150ED" w:rsidRDefault="0022279A" w:rsidP="00E07D3B">
            <w:pPr>
              <w:spacing w:line="330" w:lineRule="atLeast"/>
              <w:jc w:val="both"/>
              <w:textAlignment w:val="baseline"/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</w:pPr>
            <w:bookmarkStart w:id="2" w:name="100043"/>
            <w:bookmarkEnd w:id="2"/>
            <w:r w:rsidRPr="005150ED"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  <w:t xml:space="preserve"> </w:t>
            </w:r>
            <w:bookmarkStart w:id="3" w:name="100044"/>
            <w:bookmarkEnd w:id="3"/>
            <w:proofErr w:type="gramStart"/>
            <w:r w:rsidRPr="005150ED"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  <w:t>( </w:t>
            </w:r>
            <w:hyperlink r:id="rId6" w:history="1">
              <w:r w:rsidRPr="005150ED">
                <w:rPr>
                  <w:rFonts w:ascii="inherit" w:eastAsia="Times New Roman" w:hAnsi="inherit" w:cs="Arial"/>
                  <w:sz w:val="23"/>
                  <w:szCs w:val="23"/>
                  <w:u w:val="single"/>
                  <w:bdr w:val="none" w:sz="0" w:space="0" w:color="auto" w:frame="1"/>
                  <w:lang w:eastAsia="ru-RU"/>
                </w:rPr>
                <w:t>Приказ</w:t>
              </w:r>
            </w:hyperlink>
            <w:r w:rsidRPr="005150ED"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  <w:t> </w:t>
            </w:r>
            <w:proofErr w:type="spellStart"/>
            <w:r w:rsidRPr="005150ED"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  <w:t>Минздравсоцразвития</w:t>
            </w:r>
            <w:proofErr w:type="spellEnd"/>
            <w:r w:rsidRPr="005150ED"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  <w:t xml:space="preserve"> России от 12 апреля 2011 г. N 302н "Об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труда" (зарегистрировано Минюстом России</w:t>
            </w:r>
            <w:proofErr w:type="gramEnd"/>
            <w:r w:rsidRPr="005150ED"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gramStart"/>
            <w:r w:rsidRPr="005150ED"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  <w:t>21 октября 2011 г. N 22111).</w:t>
            </w:r>
            <w:proofErr w:type="gramEnd"/>
          </w:p>
          <w:p w:rsidR="0022279A" w:rsidRPr="005150ED" w:rsidRDefault="0022279A" w:rsidP="00E07D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2279A" w:rsidRPr="005150ED" w:rsidRDefault="0022279A" w:rsidP="00E07D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</w:tcPr>
          <w:p w:rsidR="0022279A" w:rsidRPr="005150ED" w:rsidRDefault="0022279A" w:rsidP="00E07D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2279A" w:rsidRPr="005150ED" w:rsidRDefault="0022279A" w:rsidP="00E07D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22279A" w:rsidRPr="005150ED" w:rsidRDefault="0022279A" w:rsidP="00E07D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22279A" w:rsidRPr="005150ED" w:rsidRDefault="0022279A" w:rsidP="00E07D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22279A" w:rsidRPr="005150ED" w:rsidRDefault="0022279A" w:rsidP="00E07D3B">
            <w:pPr>
              <w:rPr>
                <w:rFonts w:ascii="Times New Roman" w:hAnsi="Times New Roman" w:cs="Times New Roman"/>
              </w:rPr>
            </w:pPr>
          </w:p>
        </w:tc>
      </w:tr>
      <w:tr w:rsidR="0022279A" w:rsidRPr="005150ED" w:rsidTr="00E07D3B">
        <w:tc>
          <w:tcPr>
            <w:tcW w:w="656" w:type="dxa"/>
          </w:tcPr>
          <w:p w:rsidR="0022279A" w:rsidRPr="005150ED" w:rsidRDefault="0022279A" w:rsidP="00E07D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3310" w:type="dxa"/>
          </w:tcPr>
          <w:p w:rsidR="0022279A" w:rsidRPr="005150ED" w:rsidRDefault="0022279A" w:rsidP="00E07D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50ED">
              <w:rPr>
                <w:rFonts w:ascii="Times New Roman" w:eastAsia="Times New Roman" w:hAnsi="Times New Roman" w:cs="Times New Roman"/>
                <w:lang w:eastAsia="ru-RU"/>
              </w:rPr>
              <w:t xml:space="preserve">    </w:t>
            </w:r>
            <w:r w:rsidRPr="005150ED"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  <w:t xml:space="preserve">  Создание санитарных постов с аптечками, укомплектованными набором </w:t>
            </w:r>
            <w:r w:rsidRPr="005150ED"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  <w:lastRenderedPageBreak/>
              <w:t>лекарственных средств и препаратов для оказания первой помощи.</w:t>
            </w:r>
          </w:p>
          <w:p w:rsidR="0022279A" w:rsidRPr="005150ED" w:rsidRDefault="0022279A" w:rsidP="00E07D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</w:tcPr>
          <w:p w:rsidR="0022279A" w:rsidRPr="005150ED" w:rsidRDefault="0022279A" w:rsidP="00E07D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2279A" w:rsidRPr="005150ED" w:rsidRDefault="0022279A" w:rsidP="00E07D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22279A" w:rsidRPr="005150ED" w:rsidRDefault="0022279A" w:rsidP="00E07D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22279A" w:rsidRPr="005150ED" w:rsidRDefault="0022279A" w:rsidP="00E07D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22279A" w:rsidRPr="005150ED" w:rsidRDefault="0022279A" w:rsidP="00E07D3B">
            <w:pPr>
              <w:rPr>
                <w:rFonts w:ascii="Times New Roman" w:hAnsi="Times New Roman" w:cs="Times New Roman"/>
              </w:rPr>
            </w:pPr>
          </w:p>
        </w:tc>
      </w:tr>
      <w:tr w:rsidR="0022279A" w:rsidRPr="005150ED" w:rsidTr="00E07D3B">
        <w:tc>
          <w:tcPr>
            <w:tcW w:w="14992" w:type="dxa"/>
            <w:gridSpan w:val="7"/>
          </w:tcPr>
          <w:p w:rsidR="0022279A" w:rsidRPr="005150ED" w:rsidRDefault="0022279A" w:rsidP="00E07D3B">
            <w:pPr>
              <w:jc w:val="center"/>
              <w:rPr>
                <w:rFonts w:ascii="Times New Roman" w:hAnsi="Times New Roman" w:cs="Times New Roman"/>
              </w:rPr>
            </w:pPr>
            <w:r w:rsidRPr="005150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Мероприятия по обеспечению средствами индивидуальной защиты</w:t>
            </w:r>
          </w:p>
        </w:tc>
      </w:tr>
      <w:tr w:rsidR="0022279A" w:rsidRPr="005150ED" w:rsidTr="00E07D3B">
        <w:tc>
          <w:tcPr>
            <w:tcW w:w="656" w:type="dxa"/>
          </w:tcPr>
          <w:p w:rsidR="0022279A" w:rsidRPr="005150ED" w:rsidRDefault="0022279A" w:rsidP="00E07D3B">
            <w:pPr>
              <w:rPr>
                <w:rFonts w:ascii="Times New Roman" w:hAnsi="Times New Roman" w:cs="Times New Roman"/>
              </w:rPr>
            </w:pPr>
            <w:r w:rsidRPr="005150ED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10" w:type="dxa"/>
          </w:tcPr>
          <w:p w:rsidR="0022279A" w:rsidRPr="005150ED" w:rsidRDefault="0022279A" w:rsidP="00E07D3B">
            <w:pPr>
              <w:spacing w:line="330" w:lineRule="atLeast"/>
              <w:jc w:val="both"/>
              <w:textAlignment w:val="baseline"/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</w:pPr>
            <w:r w:rsidRPr="005150E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5150ED"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  <w:t xml:space="preserve">Обеспечение в установленном порядке </w:t>
            </w:r>
            <w:r w:rsidRPr="005150ED">
              <w:rPr>
                <w:rFonts w:ascii="inherit" w:eastAsia="Times New Roman" w:hAnsi="inherit" w:cs="Arial"/>
                <w:sz w:val="23"/>
                <w:szCs w:val="23"/>
                <w:lang w:eastAsia="ru-RU"/>
              </w:rPr>
              <w:t>(</w:t>
            </w:r>
            <w:hyperlink r:id="rId7" w:anchor="100013" w:history="1">
              <w:r w:rsidRPr="005150ED">
                <w:rPr>
                  <w:rFonts w:ascii="inherit" w:eastAsia="Times New Roman" w:hAnsi="inherit" w:cs="Arial"/>
                  <w:sz w:val="23"/>
                  <w:szCs w:val="23"/>
                  <w:bdr w:val="none" w:sz="0" w:space="0" w:color="auto" w:frame="1"/>
                  <w:lang w:eastAsia="ru-RU"/>
                </w:rPr>
                <w:t>Межотраслевые правила</w:t>
              </w:r>
            </w:hyperlink>
            <w:r w:rsidRPr="005150ED"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  <w:t xml:space="preserve"> обеспечения работников специальной одеждой, специальной обувью и другими средствами индивидуальной защиты, утвержденные приказом </w:t>
            </w:r>
            <w:proofErr w:type="spellStart"/>
            <w:r w:rsidRPr="005150ED"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  <w:t>Минздравсоцразвития</w:t>
            </w:r>
            <w:proofErr w:type="spellEnd"/>
            <w:r w:rsidRPr="005150ED"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  <w:t xml:space="preserve"> России от 1 июня 2009 г. N 290н (зарегистрировано Минюстом России 10 сентября 2009 г. N 14742), с изменениями, внесенными приказом </w:t>
            </w:r>
            <w:proofErr w:type="spellStart"/>
            <w:r w:rsidRPr="005150ED"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  <w:t>Минздравсоцразвития</w:t>
            </w:r>
            <w:proofErr w:type="spellEnd"/>
            <w:r w:rsidRPr="005150ED"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  <w:t xml:space="preserve"> России от 27 января 2010 г. N 28н (зарегистрировано Минюстом России 1 марта 2010 г. N 16530) работников</w:t>
            </w:r>
            <w:proofErr w:type="gramEnd"/>
            <w:r w:rsidRPr="005150ED"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  <w:t xml:space="preserve">, </w:t>
            </w:r>
            <w:proofErr w:type="gramStart"/>
            <w:r w:rsidRPr="005150ED"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  <w:t xml:space="preserve">занятых на работах с вредными или опасными условиями труда, а также на работах, производимых в особых температурных и климатических условиях или связанных с загрязнением, специальной одеждой, </w:t>
            </w:r>
            <w:r w:rsidRPr="005150ED"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  <w:lastRenderedPageBreak/>
              <w:t>специальной обувью и другими средствами индивидуальной защиты, смывающими и обезвреживающими средствами.</w:t>
            </w:r>
            <w:proofErr w:type="gramEnd"/>
          </w:p>
          <w:p w:rsidR="0022279A" w:rsidRPr="005150ED" w:rsidRDefault="0022279A" w:rsidP="00E07D3B">
            <w:pPr>
              <w:spacing w:line="330" w:lineRule="atLeast"/>
              <w:jc w:val="both"/>
              <w:textAlignment w:val="baseline"/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</w:pPr>
            <w:bookmarkStart w:id="4" w:name="100033"/>
            <w:bookmarkEnd w:id="4"/>
            <w:r w:rsidRPr="005150ED"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  <w:t xml:space="preserve"> </w:t>
            </w:r>
          </w:p>
          <w:p w:rsidR="0022279A" w:rsidRPr="005150ED" w:rsidRDefault="0022279A" w:rsidP="00E07D3B">
            <w:pPr>
              <w:spacing w:line="330" w:lineRule="atLeast"/>
              <w:jc w:val="both"/>
              <w:textAlignment w:val="baseline"/>
              <w:rPr>
                <w:rFonts w:ascii="Times New Roman" w:hAnsi="Times New Roman" w:cs="Times New Roman"/>
              </w:rPr>
            </w:pPr>
            <w:bookmarkStart w:id="5" w:name="100034"/>
            <w:bookmarkEnd w:id="5"/>
            <w:r w:rsidRPr="005150ED"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  <w:t xml:space="preserve"> </w:t>
            </w:r>
          </w:p>
        </w:tc>
        <w:tc>
          <w:tcPr>
            <w:tcW w:w="1529" w:type="dxa"/>
          </w:tcPr>
          <w:p w:rsidR="0022279A" w:rsidRPr="005150ED" w:rsidRDefault="0022279A" w:rsidP="00E07D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2279A" w:rsidRPr="005150ED" w:rsidRDefault="0022279A" w:rsidP="00E07D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22279A" w:rsidRPr="005150ED" w:rsidRDefault="0022279A" w:rsidP="00E07D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22279A" w:rsidRPr="005150ED" w:rsidRDefault="0022279A" w:rsidP="00E07D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22279A" w:rsidRPr="005150ED" w:rsidRDefault="0022279A" w:rsidP="00E07D3B">
            <w:pPr>
              <w:rPr>
                <w:rFonts w:ascii="Times New Roman" w:hAnsi="Times New Roman" w:cs="Times New Roman"/>
              </w:rPr>
            </w:pPr>
          </w:p>
        </w:tc>
      </w:tr>
    </w:tbl>
    <w:p w:rsidR="005150ED" w:rsidRDefault="005150ED"/>
    <w:p w:rsidR="0022279A" w:rsidRDefault="0022279A"/>
    <w:p w:rsidR="0022279A" w:rsidRDefault="0022279A"/>
    <w:p w:rsidR="0022279A" w:rsidRDefault="0022279A">
      <w:bookmarkStart w:id="6" w:name="_GoBack"/>
      <w:bookmarkEnd w:id="6"/>
    </w:p>
    <w:p w:rsidR="0022279A" w:rsidRPr="0040489E" w:rsidRDefault="0022279A" w:rsidP="0022279A">
      <w:pPr>
        <w:spacing w:after="0" w:line="240" w:lineRule="auto"/>
        <w:ind w:firstLine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Председатель профкома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___________                 </w:t>
      </w:r>
      <w:proofErr w:type="spellStart"/>
      <w:r w:rsidRPr="0040489E">
        <w:rPr>
          <w:rFonts w:ascii="Times New Roman" w:eastAsia="Times New Roman" w:hAnsi="Times New Roman" w:cs="Times New Roman"/>
          <w:sz w:val="28"/>
          <w:szCs w:val="28"/>
          <w:lang w:eastAsia="ru-RU"/>
        </w:rPr>
        <w:t>Н.В.Лобынцева</w:t>
      </w:r>
      <w:proofErr w:type="spellEnd"/>
    </w:p>
    <w:p w:rsidR="0022279A" w:rsidRDefault="0022279A" w:rsidP="0022279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</w:p>
    <w:p w:rsidR="0022279A" w:rsidRDefault="0022279A" w:rsidP="002227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279A" w:rsidRPr="0040489E" w:rsidRDefault="0022279A" w:rsidP="002227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Директор школы:</w:t>
      </w:r>
      <w:r w:rsidRPr="004048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___________                </w:t>
      </w:r>
      <w:r w:rsidRPr="004048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0489E">
        <w:rPr>
          <w:rFonts w:ascii="Times New Roman" w:eastAsia="Times New Roman" w:hAnsi="Times New Roman" w:cs="Times New Roman"/>
          <w:sz w:val="28"/>
          <w:szCs w:val="28"/>
          <w:lang w:eastAsia="ru-RU"/>
        </w:rPr>
        <w:t>Т.А.Ильченко</w:t>
      </w:r>
      <w:proofErr w:type="spellEnd"/>
    </w:p>
    <w:p w:rsidR="0022279A" w:rsidRPr="0040489E" w:rsidRDefault="0022279A" w:rsidP="0022279A">
      <w:pPr>
        <w:spacing w:after="0" w:line="240" w:lineRule="auto"/>
        <w:ind w:firstLine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22279A" w:rsidRPr="0040489E" w:rsidRDefault="0022279A" w:rsidP="0022279A">
      <w:pPr>
        <w:spacing w:after="0" w:line="240" w:lineRule="auto"/>
        <w:ind w:firstLine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279A" w:rsidRDefault="0022279A" w:rsidP="0022279A">
      <w:pPr>
        <w:rPr>
          <w:rFonts w:ascii="Times New Roman" w:hAnsi="Times New Roman" w:cs="Times New Roman"/>
        </w:rPr>
      </w:pPr>
    </w:p>
    <w:p w:rsidR="005150ED" w:rsidRDefault="005150ED"/>
    <w:p w:rsidR="005150ED" w:rsidRPr="0040489E" w:rsidRDefault="00843EA4" w:rsidP="005150ED">
      <w:pPr>
        <w:spacing w:after="0" w:line="240" w:lineRule="auto"/>
        <w:ind w:firstLine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43EA4" w:rsidRDefault="00843EA4" w:rsidP="005150ED">
      <w:pPr>
        <w:spacing w:after="0" w:line="240" w:lineRule="auto"/>
        <w:ind w:firstLine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</w:p>
    <w:p w:rsidR="005150ED" w:rsidRDefault="005150ED"/>
    <w:sectPr w:rsidR="005150ED" w:rsidSect="0022279A">
      <w:pgSz w:w="16838" w:h="11906" w:orient="landscape"/>
      <w:pgMar w:top="426" w:right="1134" w:bottom="1135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2AB"/>
    <w:rsid w:val="0022279A"/>
    <w:rsid w:val="003C0711"/>
    <w:rsid w:val="003E52AB"/>
    <w:rsid w:val="005150ED"/>
    <w:rsid w:val="00843EA4"/>
    <w:rsid w:val="00F16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50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50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legalacts.ru/doc/prikaz-minzdravsotsrazvitija-rf-ot-01062009-n-290n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legalacts.ru/doc/prikaz-minzdravsotsrazvitija-rf-ot-12042011-n-302n/" TargetMode="External"/><Relationship Id="rId5" Type="http://schemas.openxmlformats.org/officeDocument/2006/relationships/hyperlink" Target="http://legalacts.ru/doc/postanovlenie-mintruda-rf-minobrazovanija-rf-ot-13012003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680</Words>
  <Characters>3879</Characters>
  <Application>Microsoft Office Word</Application>
  <DocSecurity>0</DocSecurity>
  <Lines>32</Lines>
  <Paragraphs>9</Paragraphs>
  <ScaleCrop>false</ScaleCrop>
  <Company>SPecialiST RePack</Company>
  <LinksUpToDate>false</LinksUpToDate>
  <CharactersWithSpaces>4550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2018-07-24T15:19:00Z</dcterms:created>
  <dcterms:modified xsi:type="dcterms:W3CDTF">2018-07-25T16:39:00Z</dcterms:modified>
</cp:coreProperties>
</file>